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4E" w:rsidRDefault="001161D0" w:rsidP="0059614E">
      <w:pPr>
        <w:ind w:left="180" w:firstLine="360"/>
        <w:rPr>
          <w:sz w:val="24"/>
          <w:szCs w:val="24"/>
        </w:rPr>
      </w:pPr>
      <w:r>
        <w:rPr>
          <w:sz w:val="24"/>
          <w:szCs w:val="24"/>
        </w:rPr>
        <w:t>TUẦN:7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TIẾT: 7</w:t>
      </w:r>
    </w:p>
    <w:p w:rsidR="0059614E" w:rsidRDefault="0059614E" w:rsidP="0059614E">
      <w:pPr>
        <w:ind w:left="180" w:firstLine="360"/>
        <w:rPr>
          <w:sz w:val="24"/>
          <w:szCs w:val="24"/>
        </w:rPr>
      </w:pPr>
      <w:r>
        <w:rPr>
          <w:sz w:val="24"/>
          <w:szCs w:val="24"/>
        </w:rPr>
        <w:t xml:space="preserve">Ngày dạy : </w:t>
      </w:r>
      <w:r w:rsidR="00EE79AE">
        <w:rPr>
          <w:sz w:val="24"/>
          <w:szCs w:val="24"/>
        </w:rPr>
        <w:t>17</w:t>
      </w:r>
      <w:r w:rsidR="00306972">
        <w:rPr>
          <w:sz w:val="24"/>
          <w:szCs w:val="24"/>
        </w:rPr>
        <w:t>/10/202</w:t>
      </w:r>
      <w:r w:rsidR="00EE79AE">
        <w:rPr>
          <w:sz w:val="24"/>
          <w:szCs w:val="24"/>
        </w:rPr>
        <w:t>2</w:t>
      </w:r>
      <w:bookmarkStart w:id="0" w:name="_GoBack"/>
      <w:bookmarkEnd w:id="0"/>
      <w:r w:rsidR="00306972">
        <w:rPr>
          <w:sz w:val="24"/>
          <w:szCs w:val="24"/>
        </w:rPr>
        <w:t xml:space="preserve"> – </w:t>
      </w:r>
      <w:r w:rsidR="00EE79AE">
        <w:rPr>
          <w:sz w:val="24"/>
          <w:szCs w:val="24"/>
        </w:rPr>
        <w:t>22</w:t>
      </w:r>
      <w:r w:rsidR="00306972">
        <w:rPr>
          <w:sz w:val="24"/>
          <w:szCs w:val="24"/>
        </w:rPr>
        <w:t>/10</w:t>
      </w:r>
      <w:r w:rsidR="00743D23">
        <w:rPr>
          <w:sz w:val="24"/>
          <w:szCs w:val="24"/>
        </w:rPr>
        <w:t>/202</w:t>
      </w:r>
      <w:r w:rsidR="00EE79AE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Lớp dạy: Khối 7</w:t>
      </w:r>
    </w:p>
    <w:p w:rsidR="00743D23" w:rsidRDefault="00743D23" w:rsidP="00743D23">
      <w:pPr>
        <w:jc w:val="center"/>
        <w:rPr>
          <w:b/>
          <w:sz w:val="24"/>
          <w:szCs w:val="24"/>
        </w:rPr>
      </w:pPr>
      <w:r>
        <w:rPr>
          <w:b/>
        </w:rPr>
        <w:t>Bài 9: ÔN TẬP TỔNG KẾT CHƯƠNG I: QUANG HỌC.</w:t>
      </w:r>
    </w:p>
    <w:p w:rsidR="00743D23" w:rsidRDefault="00743D23" w:rsidP="00743D23">
      <w:pPr>
        <w:rPr>
          <w:b/>
          <w:u w:val="single"/>
        </w:rPr>
      </w:pPr>
      <w:r>
        <w:rPr>
          <w:b/>
          <w:u w:val="single"/>
        </w:rPr>
        <w:t>I.Mục tiêu.</w:t>
      </w:r>
    </w:p>
    <w:p w:rsidR="00743D23" w:rsidRDefault="00743D23" w:rsidP="00743D23">
      <w:pPr>
        <w:rPr>
          <w:b/>
        </w:rPr>
      </w:pPr>
      <w:r>
        <w:rPr>
          <w:b/>
        </w:rPr>
        <w:t>1.Kiến thức.</w:t>
      </w:r>
    </w:p>
    <w:p w:rsidR="00743D23" w:rsidRDefault="00743D23" w:rsidP="00743D23">
      <w:pPr>
        <w:jc w:val="both"/>
        <w:rPr>
          <w:lang w:val="fr-FR"/>
        </w:rPr>
      </w:pPr>
      <w:r>
        <w:t>- Củng cố cho học sinh các kiến thức cơ bản của chương như: định luật truyền thẳng, định luật phản xạ ánh sáng, các kiến thức về gương phẳng, gương cầu lồi và gương cầu lõm.</w:t>
      </w:r>
    </w:p>
    <w:p w:rsidR="00743D23" w:rsidRDefault="00743D23" w:rsidP="00743D23">
      <w:pPr>
        <w:rPr>
          <w:b/>
          <w:lang w:val="fr-FR"/>
        </w:rPr>
      </w:pPr>
      <w:r>
        <w:rPr>
          <w:b/>
          <w:lang w:val="fr-FR"/>
        </w:rPr>
        <w:t>2.Kĩ năng.</w:t>
      </w:r>
    </w:p>
    <w:p w:rsidR="00743D23" w:rsidRDefault="00743D23" w:rsidP="00743D23">
      <w:pPr>
        <w:rPr>
          <w:lang w:val="fr-FR"/>
        </w:rPr>
      </w:pPr>
      <w:r>
        <w:rPr>
          <w:lang w:val="fr-FR"/>
        </w:rPr>
        <w:t>- Vận dụng các kiến thức giải thích được một số hiện tương trong đời sống.</w:t>
      </w:r>
    </w:p>
    <w:p w:rsidR="00743D23" w:rsidRDefault="00743D23" w:rsidP="00743D23">
      <w:pPr>
        <w:rPr>
          <w:lang w:val="fr-FR"/>
        </w:rPr>
      </w:pPr>
      <w:r>
        <w:rPr>
          <w:lang w:val="fr-FR"/>
        </w:rPr>
        <w:t>- Vẽ thành thạo ảnh của một vật tạo bởi gương phẳng.</w:t>
      </w:r>
    </w:p>
    <w:p w:rsidR="00743D23" w:rsidRDefault="00743D23" w:rsidP="00743D23">
      <w:pPr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3.Thái độ.</w:t>
      </w:r>
    </w:p>
    <w:p w:rsidR="00743D23" w:rsidRDefault="00743D23" w:rsidP="00743D23">
      <w:pPr>
        <w:jc w:val="both"/>
        <w:rPr>
          <w:lang w:val="fr-FR"/>
        </w:rPr>
      </w:pPr>
      <w:r>
        <w:rPr>
          <w:color w:val="000000"/>
          <w:lang w:val="fr-FR"/>
        </w:rPr>
        <w:t xml:space="preserve">- </w:t>
      </w:r>
      <w:r>
        <w:rPr>
          <w:lang w:val="fr-FR"/>
        </w:rPr>
        <w:t>Biết quan sát thực tế, yêu thiên nhiên.</w:t>
      </w:r>
    </w:p>
    <w:p w:rsidR="00743D23" w:rsidRDefault="00743D23" w:rsidP="00743D23">
      <w:pPr>
        <w:rPr>
          <w:b/>
          <w:u w:val="single"/>
        </w:rPr>
      </w:pPr>
      <w:r>
        <w:rPr>
          <w:b/>
          <w:u w:val="single"/>
        </w:rPr>
        <w:t>II. Chuẩn bị</w:t>
      </w:r>
    </w:p>
    <w:p w:rsidR="00743D23" w:rsidRDefault="00743D23" w:rsidP="00743D23">
      <w:r>
        <w:t>1.GV:</w:t>
      </w:r>
      <w:r>
        <w:rPr>
          <w:b/>
        </w:rPr>
        <w:t xml:space="preserve"> </w:t>
      </w:r>
      <w:r>
        <w:t xml:space="preserve">Bảng phụ bài tập.     </w:t>
      </w:r>
      <w:r>
        <w:rPr>
          <w:position w:val="-4"/>
          <w:sz w:val="24"/>
          <w:szCs w:val="24"/>
        </w:rPr>
        <w:object w:dxaOrig="18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7" o:title=""/>
          </v:shape>
          <o:OLEObject Type="Embed" ProgID="Equation.DSMT4" ShapeID="_x0000_i1025" DrawAspect="Content" ObjectID="_1738432849" r:id="rId8"/>
        </w:object>
      </w:r>
      <w:r>
        <w:t xml:space="preserve">        </w:t>
      </w:r>
    </w:p>
    <w:p w:rsidR="00743D23" w:rsidRDefault="00743D23" w:rsidP="00743D23">
      <w:pPr>
        <w:jc w:val="both"/>
      </w:pPr>
      <w:r>
        <w:t>2.HS:</w:t>
      </w:r>
      <w:r>
        <w:rPr>
          <w:b/>
        </w:rPr>
        <w:t xml:space="preserve"> </w:t>
      </w:r>
      <w:r>
        <w:t>Chuẩn bị bài ở nhà.</w:t>
      </w:r>
    </w:p>
    <w:p w:rsidR="00743D23" w:rsidRDefault="00743D23" w:rsidP="00743D23">
      <w:pPr>
        <w:rPr>
          <w:b/>
          <w:u w:val="single"/>
        </w:rPr>
      </w:pPr>
      <w:r>
        <w:rPr>
          <w:b/>
          <w:u w:val="single"/>
        </w:rPr>
        <w:t>III. Tiến trình.</w:t>
      </w:r>
    </w:p>
    <w:p w:rsidR="00743D23" w:rsidRDefault="00743D23" w:rsidP="00743D23">
      <w:r>
        <w:t xml:space="preserve">1. Kiểm tra bài cũ. </w:t>
      </w:r>
    </w:p>
    <w:p w:rsidR="00743D23" w:rsidRDefault="00743D23" w:rsidP="00743D23">
      <w:r>
        <w:t>- Kết hợp trong nội dung ôn tập.</w:t>
      </w:r>
    </w:p>
    <w:p w:rsidR="00743D23" w:rsidRDefault="00743D23" w:rsidP="00743D23">
      <w:r>
        <w:t>2. Bài mới.</w:t>
      </w:r>
    </w:p>
    <w:p w:rsidR="00743D23" w:rsidRDefault="00743D23" w:rsidP="00743D23">
      <w:pPr>
        <w:jc w:val="center"/>
        <w:rPr>
          <w:b/>
        </w:rPr>
      </w:pPr>
      <w:r>
        <w:rPr>
          <w:b/>
        </w:rPr>
        <w:t>Hoạt động 1: Ôn tập lí thuyết.</w:t>
      </w:r>
      <w:r>
        <w:rPr>
          <w:lang w:val="fr-FR"/>
        </w:rPr>
        <w:t xml:space="preserve"> 20 phút</w:t>
      </w:r>
    </w:p>
    <w:p w:rsidR="00743D23" w:rsidRDefault="00743D23" w:rsidP="00743D23">
      <w:pPr>
        <w:jc w:val="both"/>
        <w:rPr>
          <w:lang w:val="fr-FR"/>
        </w:rPr>
      </w:pPr>
      <w:r>
        <w:t>- Mục tiêu: Củng cố cho học sinh các kiến thức cơ bản của chương như: định luật truyền thẳng, định luật phản xạ ánh sáng, các kiến thức về gương phẳng, gương cầu lồi và gương cầu lõm.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2026"/>
        <w:gridCol w:w="3680"/>
      </w:tblGrid>
      <w:tr w:rsidR="00743D23" w:rsidTr="00743D2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3" w:rsidRDefault="00743D23">
            <w:pPr>
              <w:jc w:val="center"/>
              <w:rPr>
                <w:b/>
              </w:rPr>
            </w:pPr>
            <w:r>
              <w:rPr>
                <w:b/>
              </w:rPr>
              <w:t>GV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3" w:rsidRDefault="00743D23">
            <w:pPr>
              <w:jc w:val="center"/>
              <w:rPr>
                <w:b/>
              </w:rPr>
            </w:pPr>
            <w:r>
              <w:rPr>
                <w:b/>
              </w:rPr>
              <w:t>HS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3" w:rsidRDefault="00743D23">
            <w:pPr>
              <w:jc w:val="center"/>
              <w:rPr>
                <w:b/>
              </w:rPr>
            </w:pPr>
            <w:r>
              <w:rPr>
                <w:b/>
              </w:rPr>
              <w:t>ND</w:t>
            </w:r>
          </w:p>
        </w:tc>
      </w:tr>
      <w:tr w:rsidR="00743D23" w:rsidTr="00743D2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Yêu cầu HS trả lời các câu hỏi phần tự kiểm tra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 xml:space="preserve">- Gọi 1 HS mô tả lại thí nghiệm để kiểm tra dự đoán về tính chất của ảnh tạo bởi gương phẳng 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? Bố trí thí nghiệm như thế nào để xác định được đường truyền của ánh sáng?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YCHS trả lời câu 4.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Gọi 1 HS trả lời câu C5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Gọi 1 HS trả lời câu C6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Gọi 1 HS trả lời câu C7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  <w:lang w:val="de-AT"/>
              </w:rPr>
            </w:pPr>
            <w:r>
              <w:rPr>
                <w:lang w:val="fr-FR"/>
              </w:rPr>
              <w:t>- Gọi 1 HS trả lời câu C9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3" w:rsidRDefault="00743D23">
            <w:pPr>
              <w:spacing w:line="360" w:lineRule="exact"/>
              <w:rPr>
                <w:lang w:val="de-AT"/>
              </w:rPr>
            </w:pPr>
          </w:p>
          <w:p w:rsidR="00743D23" w:rsidRDefault="00743D23">
            <w:pPr>
              <w:spacing w:line="360" w:lineRule="exact"/>
              <w:rPr>
                <w:lang w:val="de-AT"/>
              </w:rPr>
            </w:pPr>
            <w:r>
              <w:rPr>
                <w:lang w:val="de-AT"/>
              </w:rPr>
              <w:t>- 1 HS trả lời câu hỏi 1:</w:t>
            </w:r>
          </w:p>
          <w:p w:rsidR="00743D23" w:rsidRDefault="00743D23">
            <w:pPr>
              <w:spacing w:line="360" w:lineRule="exact"/>
              <w:rPr>
                <w:lang w:val="de-AT"/>
              </w:rPr>
            </w:pPr>
          </w:p>
          <w:p w:rsidR="00743D23" w:rsidRDefault="00743D23">
            <w:pPr>
              <w:spacing w:line="360" w:lineRule="exact"/>
              <w:rPr>
                <w:lang w:val="de-AT"/>
              </w:rPr>
            </w:pPr>
            <w:r>
              <w:rPr>
                <w:lang w:val="de-AT"/>
              </w:rPr>
              <w:t xml:space="preserve"> 1 HS trả lời câu hỏi 2:</w:t>
            </w:r>
          </w:p>
          <w:p w:rsidR="00743D23" w:rsidRDefault="00743D23">
            <w:pPr>
              <w:spacing w:line="360" w:lineRule="exact"/>
              <w:rPr>
                <w:lang w:val="de-AT"/>
              </w:rPr>
            </w:pPr>
          </w:p>
          <w:p w:rsidR="00743D23" w:rsidRDefault="00743D23">
            <w:pPr>
              <w:spacing w:line="360" w:lineRule="exact"/>
              <w:rPr>
                <w:lang w:val="de-AT"/>
              </w:rPr>
            </w:pPr>
            <w:r>
              <w:rPr>
                <w:lang w:val="de-AT"/>
              </w:rPr>
              <w:t>- 1 HS trả lời câu 3:</w:t>
            </w:r>
          </w:p>
          <w:p w:rsidR="00743D23" w:rsidRDefault="00743D23">
            <w:pPr>
              <w:spacing w:line="360" w:lineRule="exact"/>
              <w:rPr>
                <w:lang w:val="de-AT"/>
              </w:rPr>
            </w:pPr>
          </w:p>
          <w:p w:rsidR="00743D23" w:rsidRDefault="00743D23">
            <w:pPr>
              <w:spacing w:line="360" w:lineRule="exact"/>
              <w:rPr>
                <w:lang w:val="de-AT"/>
              </w:rPr>
            </w:pPr>
          </w:p>
          <w:p w:rsidR="00743D23" w:rsidRDefault="00743D23">
            <w:pPr>
              <w:spacing w:line="360" w:lineRule="exact"/>
              <w:rPr>
                <w:lang w:val="de-AT"/>
              </w:rPr>
            </w:pPr>
            <w:r>
              <w:rPr>
                <w:lang w:val="de-AT"/>
              </w:rPr>
              <w:t>- 1 HS trả lời câu 4:</w:t>
            </w:r>
          </w:p>
          <w:p w:rsidR="00743D23" w:rsidRDefault="00743D23">
            <w:pPr>
              <w:spacing w:line="360" w:lineRule="exact"/>
              <w:rPr>
                <w:lang w:val="de-AT"/>
              </w:rPr>
            </w:pPr>
          </w:p>
          <w:p w:rsidR="00743D23" w:rsidRDefault="00743D23">
            <w:pPr>
              <w:spacing w:line="360" w:lineRule="exact"/>
              <w:rPr>
                <w:lang w:val="de-AT"/>
              </w:rPr>
            </w:pPr>
          </w:p>
          <w:p w:rsidR="00743D23" w:rsidRDefault="00743D23">
            <w:pPr>
              <w:spacing w:line="360" w:lineRule="exact"/>
              <w:rPr>
                <w:lang w:val="de-AT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- 1 HS trả lời câu C5: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 xml:space="preserve">- 1 HS trả lời câu C6: 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- 1 HS  trả lời câu C7: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- 1 hs trả lời</w:t>
            </w: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3" w:rsidRDefault="00743D23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I.Tự kiểm tra.</w:t>
            </w:r>
          </w:p>
          <w:p w:rsidR="00743D23" w:rsidRDefault="00743D23">
            <w:pPr>
              <w:spacing w:line="360" w:lineRule="exact"/>
            </w:pPr>
            <w:r>
              <w:t>Câu 1: C</w:t>
            </w:r>
          </w:p>
          <w:p w:rsidR="00743D23" w:rsidRDefault="00743D23">
            <w:pPr>
              <w:spacing w:line="360" w:lineRule="exact"/>
              <w:rPr>
                <w:bCs/>
              </w:rPr>
            </w:pPr>
          </w:p>
          <w:p w:rsidR="00743D23" w:rsidRDefault="00743D23">
            <w:pPr>
              <w:spacing w:line="360" w:lineRule="exact"/>
              <w:rPr>
                <w:bCs/>
              </w:rPr>
            </w:pPr>
            <w:r>
              <w:rPr>
                <w:bCs/>
              </w:rPr>
              <w:t>Câu 2: B</w:t>
            </w:r>
          </w:p>
          <w:p w:rsidR="00743D23" w:rsidRDefault="00743D23">
            <w:pPr>
              <w:spacing w:line="360" w:lineRule="exact"/>
              <w:rPr>
                <w:bCs/>
              </w:rPr>
            </w:pPr>
          </w:p>
          <w:p w:rsidR="00743D23" w:rsidRDefault="00743D23">
            <w:pPr>
              <w:spacing w:line="360" w:lineRule="exact"/>
              <w:rPr>
                <w:bCs/>
              </w:rPr>
            </w:pPr>
          </w:p>
          <w:p w:rsidR="00743D23" w:rsidRDefault="00743D23">
            <w:pPr>
              <w:spacing w:line="360" w:lineRule="exact"/>
              <w:rPr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  <w:r>
              <w:rPr>
                <w:bCs/>
              </w:rPr>
              <w:t>Câu 3:</w:t>
            </w:r>
            <w:r>
              <w:rPr>
                <w:b/>
                <w:bCs/>
              </w:rPr>
              <w:t xml:space="preserve"> </w:t>
            </w:r>
          </w:p>
          <w:p w:rsidR="00743D23" w:rsidRDefault="00743D23">
            <w:pPr>
              <w:spacing w:line="360" w:lineRule="exact"/>
            </w:pPr>
            <w:r>
              <w:t xml:space="preserve">    Trong môi trường trong suốt và đồng tính, ánh sáng truyền đi theo đường thẳng</w:t>
            </w:r>
          </w:p>
          <w:p w:rsidR="00743D23" w:rsidRDefault="00743D23">
            <w:pPr>
              <w:spacing w:line="360" w:lineRule="exact"/>
              <w:rPr>
                <w:bCs/>
              </w:rPr>
            </w:pPr>
            <w:r>
              <w:rPr>
                <w:bCs/>
              </w:rPr>
              <w:t>Câu 4:</w:t>
            </w:r>
          </w:p>
          <w:p w:rsidR="00743D23" w:rsidRDefault="00743D23">
            <w:pPr>
              <w:spacing w:line="360" w:lineRule="exact"/>
            </w:pPr>
            <w:r>
              <w:t>a. Tia phản xạ nằm trong cùng mặt phẳng với tia tới và đường pháp tuyến tại điểm tới</w:t>
            </w:r>
          </w:p>
          <w:p w:rsidR="00743D23" w:rsidRDefault="00743D23">
            <w:pPr>
              <w:spacing w:line="360" w:lineRule="exact"/>
            </w:pPr>
            <w:r>
              <w:t xml:space="preserve"> b. Góc phản xạ bằng góc tới</w:t>
            </w:r>
          </w:p>
          <w:p w:rsidR="00743D23" w:rsidRDefault="00743D23">
            <w:pPr>
              <w:spacing w:line="360" w:lineRule="exact"/>
              <w:rPr>
                <w:bCs/>
              </w:rPr>
            </w:pPr>
            <w:r>
              <w:rPr>
                <w:bCs/>
              </w:rPr>
              <w:t>Câu 5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lastRenderedPageBreak/>
              <w:t>Ảnh ảo có độ lớn bằng vật, cách gương 1 khoảng bằng khoảng cách từ vật đến gương</w:t>
            </w:r>
          </w:p>
          <w:p w:rsidR="00743D23" w:rsidRDefault="00743D23">
            <w:pPr>
              <w:spacing w:line="360" w:lineRule="exact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Câu 6: 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Giống: ảnh ảo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 xml:space="preserve">- Khác: ảnh tạo bởi gương cầu lồi nhỏ hơn ảnh tạo bởi gương phẳng </w:t>
            </w:r>
          </w:p>
          <w:p w:rsidR="00743D23" w:rsidRDefault="00743D23">
            <w:pPr>
              <w:spacing w:line="360" w:lineRule="exact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Câu 7: 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 xml:space="preserve">   Khi 1 vật ở gần sát gương, ảnh của nó lớn hơn vật</w:t>
            </w:r>
          </w:p>
          <w:p w:rsidR="00743D23" w:rsidRDefault="00743D23">
            <w:pPr>
              <w:spacing w:line="360" w:lineRule="exact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Câu 9: 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 xml:space="preserve">  Vùng nhìn thấy của gương cầu lồi lớn hơn vùng nhìn thấy của gương phẳng.</w:t>
            </w:r>
          </w:p>
        </w:tc>
      </w:tr>
    </w:tbl>
    <w:p w:rsidR="00743D23" w:rsidRDefault="00743D23" w:rsidP="00743D23">
      <w:pPr>
        <w:jc w:val="center"/>
        <w:rPr>
          <w:lang w:val="fr-FR"/>
        </w:rPr>
      </w:pPr>
      <w:r>
        <w:rPr>
          <w:lang w:val="fr-FR"/>
        </w:rPr>
        <w:lastRenderedPageBreak/>
        <w:t xml:space="preserve"> </w:t>
      </w:r>
      <w:r>
        <w:rPr>
          <w:b/>
          <w:lang w:val="fr-FR"/>
        </w:rPr>
        <w:t>Hoạt động 2: Luyện tập.</w:t>
      </w:r>
      <w:r>
        <w:t xml:space="preserve"> 10 phút.</w:t>
      </w:r>
    </w:p>
    <w:p w:rsidR="00743D23" w:rsidRDefault="00743D23" w:rsidP="00743D23">
      <w:pPr>
        <w:rPr>
          <w:lang w:val="fr-FR"/>
        </w:rPr>
      </w:pPr>
      <w:r>
        <w:rPr>
          <w:lang w:val="fr-FR"/>
        </w:rPr>
        <w:t>- Mục tiêu: Vận dụng kiến thức giải thích được một số hiện tượng trong đời sống.</w:t>
      </w:r>
    </w:p>
    <w:p w:rsidR="00743D23" w:rsidRDefault="00743D23" w:rsidP="00743D23">
      <w:r>
        <w:rPr>
          <w:lang w:val="fr-FR"/>
        </w:rPr>
        <w:t xml:space="preserve">                   </w:t>
      </w:r>
      <w:r>
        <w:t>Vẽ thành thạo ảnh của một vật tạo bởi gương phẳng.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2468"/>
        <w:gridCol w:w="3654"/>
      </w:tblGrid>
      <w:tr w:rsidR="00743D23" w:rsidTr="00743D2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3" w:rsidRDefault="00743D23">
            <w:pPr>
              <w:jc w:val="center"/>
              <w:rPr>
                <w:b/>
              </w:rPr>
            </w:pPr>
            <w:r>
              <w:rPr>
                <w:b/>
              </w:rPr>
              <w:t>GV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3" w:rsidRDefault="00743D23">
            <w:pPr>
              <w:jc w:val="center"/>
              <w:rPr>
                <w:b/>
              </w:rPr>
            </w:pPr>
            <w:r>
              <w:rPr>
                <w:b/>
              </w:rPr>
              <w:t>HS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3" w:rsidRDefault="00743D23">
            <w:pPr>
              <w:jc w:val="center"/>
              <w:rPr>
                <w:b/>
              </w:rPr>
            </w:pPr>
            <w:r>
              <w:rPr>
                <w:b/>
              </w:rPr>
              <w:t>ND</w:t>
            </w:r>
          </w:p>
        </w:tc>
      </w:tr>
      <w:tr w:rsidR="00743D23" w:rsidTr="00743D2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3" w:rsidRDefault="00743D23">
            <w:pPr>
              <w:spacing w:line="360" w:lineRule="exact"/>
              <w:rPr>
                <w:b/>
                <w:bCs/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Y/c HS nghiên cứu câu C1</w:t>
            </w:r>
          </w:p>
          <w:p w:rsidR="00743D23" w:rsidRDefault="00743D23">
            <w:pPr>
              <w:spacing w:line="360" w:lineRule="exact"/>
            </w:pPr>
            <w:r>
              <w:t>- ? Bài toán cho biết gì?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? yêu cầu ta làm gì?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Gọi 1 HS lên bảng vẽ ảnh của điểm sáng S1 và S2</w:t>
            </w:r>
          </w:p>
          <w:p w:rsidR="00743D23" w:rsidRDefault="00743D23">
            <w:pPr>
              <w:spacing w:line="360" w:lineRule="exact"/>
              <w:rPr>
                <w:lang w:val="de-AT"/>
              </w:rPr>
            </w:pPr>
            <w:r>
              <w:rPr>
                <w:lang w:val="de-AT"/>
              </w:rPr>
              <w:t>- Gọi 1 HS lên bảng vẽ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2 chùm sáng xuất phát từ S1 và S2 và 2 chùm phản xạ tương ứng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Gọi 1 HS lên bảng xác định vùng nhìn thấy S’1,S’2 và vùng nhìn thấy cả S’1, S’2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tabs>
                <w:tab w:val="left" w:pos="1980"/>
              </w:tabs>
              <w:spacing w:line="360" w:lineRule="exact"/>
              <w:rPr>
                <w:b/>
                <w:bCs/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- GV chia lớp thành 3 nhóm 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GV đưa ra thể lệ cuộc thi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Tiến hành tổ chức thi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( GV làm giám khảo)</w:t>
            </w:r>
          </w:p>
          <w:p w:rsidR="00743D23" w:rsidRDefault="00743D23">
            <w:pPr>
              <w:spacing w:line="360" w:lineRule="exact"/>
              <w:rPr>
                <w:b/>
                <w:bCs/>
                <w:lang w:val="fr-FR"/>
              </w:rPr>
            </w:pPr>
            <w:r>
              <w:rPr>
                <w:lang w:val="fr-FR"/>
              </w:rPr>
              <w:t>để chọn ra đội thắng cuộc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3" w:rsidRDefault="00743D23">
            <w:pPr>
              <w:spacing w:line="360" w:lineRule="exact"/>
              <w:rPr>
                <w:b/>
                <w:bCs/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Từng HS nghiên cứu câu C1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HS lần lượt trả lời các câu hỏi của GV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- 1 HS lên bảng vẽ ảnh của điểm sáng S1 và S2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- 1 HS lên bảng vẽ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2 chùm sáng xuất phát từ S1 và S2 và 2 chùm phản xạ tương ứng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- 1 HS lên bảng xác định vùng nhìn thấy S’1,S’2 và vùng nhìn thấy cả S’1, S’2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- 1 HS lên bảng làm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lastRenderedPageBreak/>
              <w:t>Cả lớp nhận xét, thống nhất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 xml:space="preserve">- Lớp tập chung thành 3 nhóm </w:t>
            </w:r>
          </w:p>
          <w:p w:rsidR="00743D23" w:rsidRDefault="00743D23">
            <w:pPr>
              <w:spacing w:line="360" w:lineRule="exact"/>
              <w:rPr>
                <w:lang w:val="fr-FR"/>
              </w:rPr>
            </w:pPr>
            <w:r>
              <w:rPr>
                <w:lang w:val="fr-FR"/>
              </w:rPr>
              <w:t>- Theo dõi và thống nhất thể lệ</w:t>
            </w:r>
          </w:p>
          <w:p w:rsidR="00743D23" w:rsidRDefault="00743D23">
            <w:pPr>
              <w:spacing w:line="360" w:lineRule="exact"/>
            </w:pPr>
            <w:r>
              <w:t>- Ba tổ tiến hành thi.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3" w:rsidRDefault="00743D23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II – Vận dụng</w:t>
            </w: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C1: </w:t>
            </w: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-325120</wp:posOffset>
                  </wp:positionH>
                  <wp:positionV relativeFrom="paragraph">
                    <wp:posOffset>760095</wp:posOffset>
                  </wp:positionV>
                  <wp:extent cx="2767330" cy="1676400"/>
                  <wp:effectExtent l="0" t="6985" r="6985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67330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</w:p>
          <w:p w:rsidR="00743D23" w:rsidRDefault="00743D23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t>Trò chơi ô chữ</w:t>
            </w:r>
          </w:p>
        </w:tc>
      </w:tr>
    </w:tbl>
    <w:p w:rsidR="00743D23" w:rsidRDefault="00743D23" w:rsidP="00743D23">
      <w:r>
        <w:rPr>
          <w:b/>
        </w:rPr>
        <w:lastRenderedPageBreak/>
        <w:t>IV.  Củng cố - Hướng dẫn về nhà.</w:t>
      </w:r>
      <w:r>
        <w:t>(1 phút)</w:t>
      </w:r>
    </w:p>
    <w:p w:rsidR="00743D23" w:rsidRDefault="00743D23" w:rsidP="00743D23">
      <w:r>
        <w:t>- GV nhắc lại những nội dung kiến thức đã học</w:t>
      </w:r>
    </w:p>
    <w:p w:rsidR="00743D23" w:rsidRDefault="00743D23" w:rsidP="00743D23">
      <w:r>
        <w:t>- Học thuộc ghi nhớ.</w:t>
      </w:r>
    </w:p>
    <w:p w:rsidR="00743D23" w:rsidRDefault="00743D23" w:rsidP="00743D23">
      <w:r>
        <w:t>- Chuẩn bị giờ sau kiểm tra 1 tiết.</w:t>
      </w:r>
    </w:p>
    <w:p w:rsidR="00344A26" w:rsidRDefault="00344A26" w:rsidP="00743D23">
      <w:pPr>
        <w:jc w:val="center"/>
      </w:pPr>
    </w:p>
    <w:sectPr w:rsidR="00344A26" w:rsidSect="00F56B26">
      <w:headerReference w:type="default" r:id="rId10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EC8" w:rsidRDefault="00647EC8" w:rsidP="0059614E">
      <w:r>
        <w:separator/>
      </w:r>
    </w:p>
  </w:endnote>
  <w:endnote w:type="continuationSeparator" w:id="0">
    <w:p w:rsidR="00647EC8" w:rsidRDefault="00647EC8" w:rsidP="0059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EC8" w:rsidRDefault="00647EC8" w:rsidP="0059614E">
      <w:r>
        <w:separator/>
      </w:r>
    </w:p>
  </w:footnote>
  <w:footnote w:type="continuationSeparator" w:id="0">
    <w:p w:rsidR="00647EC8" w:rsidRDefault="00647EC8" w:rsidP="00596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4E" w:rsidRPr="0059614E" w:rsidRDefault="0059614E" w:rsidP="0059614E">
    <w:pPr>
      <w:pStyle w:val="Header"/>
      <w:jc w:val="right"/>
      <w:rPr>
        <w:sz w:val="24"/>
        <w:szCs w:val="24"/>
      </w:rPr>
    </w:pPr>
    <w:r w:rsidRPr="0059614E">
      <w:rPr>
        <w:sz w:val="24"/>
        <w:szCs w:val="24"/>
      </w:rPr>
      <w:t>Gv: Nguyễn Minh Hiếu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E2EBD"/>
    <w:multiLevelType w:val="hybridMultilevel"/>
    <w:tmpl w:val="EEDABF44"/>
    <w:lvl w:ilvl="0" w:tplc="8E524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A4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0B306C"/>
    <w:multiLevelType w:val="hybridMultilevel"/>
    <w:tmpl w:val="6EBA3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342DA"/>
    <w:multiLevelType w:val="hybridMultilevel"/>
    <w:tmpl w:val="801084B2"/>
    <w:lvl w:ilvl="0" w:tplc="2112F08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A0CA7"/>
    <w:multiLevelType w:val="hybridMultilevel"/>
    <w:tmpl w:val="1FCE7FC4"/>
    <w:lvl w:ilvl="0" w:tplc="3B6064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A60037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4E"/>
    <w:rsid w:val="001161D0"/>
    <w:rsid w:val="001C6476"/>
    <w:rsid w:val="00225D6A"/>
    <w:rsid w:val="00306972"/>
    <w:rsid w:val="00344A26"/>
    <w:rsid w:val="0059614E"/>
    <w:rsid w:val="00647EC8"/>
    <w:rsid w:val="00743D23"/>
    <w:rsid w:val="00797359"/>
    <w:rsid w:val="00A01BF2"/>
    <w:rsid w:val="00EE79AE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4C3A3-DD4C-41CD-B44F-15FABF84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14E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961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614E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59614E"/>
    <w:pPr>
      <w:ind w:left="720" w:right="720"/>
      <w:contextualSpacing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596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14E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2020-09-03T13:51:00Z</dcterms:created>
  <dcterms:modified xsi:type="dcterms:W3CDTF">2023-02-20T14:14:00Z</dcterms:modified>
</cp:coreProperties>
</file>